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2D" w:rsidRPr="0077132D" w:rsidRDefault="00BB40A4" w:rsidP="0077132D">
      <w:pPr>
        <w:pStyle w:val="a5"/>
        <w:ind w:left="-426" w:firstLine="710"/>
        <w:jc w:val="center"/>
        <w:rPr>
          <w:rStyle w:val="a4"/>
          <w:iCs/>
          <w:sz w:val="28"/>
          <w:szCs w:val="28"/>
        </w:rPr>
      </w:pPr>
      <w:bookmarkStart w:id="0" w:name="_GoBack"/>
      <w:bookmarkEnd w:id="0"/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CCE575" wp14:editId="798B8B06">
            <wp:simplePos x="0" y="0"/>
            <wp:positionH relativeFrom="column">
              <wp:posOffset>-689610</wp:posOffset>
            </wp:positionH>
            <wp:positionV relativeFrom="paragraph">
              <wp:posOffset>-43815</wp:posOffset>
            </wp:positionV>
            <wp:extent cx="2314575" cy="2314575"/>
            <wp:effectExtent l="0" t="0" r="9525" b="9525"/>
            <wp:wrapSquare wrapText="bothSides"/>
            <wp:docPr id="1" name="Рисунок 1" descr="C:\Users\lg_mikhaylyuk\Desktop\Сектор управления КО\НОВОСТИ на сайт\Диктант Победы\Diktant_Pob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_mikhaylyuk\Desktop\Сектор управления КО\НОВОСТИ на сайт\Диктант Победы\Diktant_Pobe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2D" w:rsidRPr="0077132D">
        <w:rPr>
          <w:rStyle w:val="a4"/>
          <w:iCs/>
          <w:sz w:val="28"/>
          <w:szCs w:val="28"/>
        </w:rPr>
        <w:t>Всероссийская историческая акция «Диктант Победы»</w:t>
      </w:r>
      <w:r w:rsidR="0077132D">
        <w:rPr>
          <w:rStyle w:val="a4"/>
          <w:iCs/>
          <w:sz w:val="28"/>
          <w:szCs w:val="28"/>
        </w:rPr>
        <w:t>.</w:t>
      </w:r>
    </w:p>
    <w:p w:rsidR="0077132D" w:rsidRP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rStyle w:val="a4"/>
          <w:b w:val="0"/>
          <w:iCs/>
          <w:sz w:val="28"/>
          <w:szCs w:val="28"/>
        </w:rPr>
      </w:pPr>
      <w:r w:rsidRPr="0077132D">
        <w:rPr>
          <w:rStyle w:val="a4"/>
          <w:b w:val="0"/>
          <w:iCs/>
          <w:sz w:val="28"/>
          <w:szCs w:val="28"/>
        </w:rPr>
        <w:t>Всероссийская историческая акция «Диктант Победы» партийного</w:t>
      </w:r>
      <w:r w:rsidRPr="0077132D">
        <w:rPr>
          <w:rStyle w:val="a4"/>
          <w:i/>
          <w:iCs/>
          <w:sz w:val="28"/>
          <w:szCs w:val="28"/>
        </w:rPr>
        <w:t xml:space="preserve"> </w:t>
      </w:r>
      <w:r w:rsidRPr="0077132D">
        <w:rPr>
          <w:rStyle w:val="a4"/>
          <w:b w:val="0"/>
          <w:iCs/>
          <w:sz w:val="28"/>
          <w:szCs w:val="28"/>
        </w:rPr>
        <w:t xml:space="preserve">проекта  «Историческая память» пройдет в России и 21 зарубежном государстве.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rStyle w:val="a4"/>
          <w:b w:val="0"/>
          <w:iCs/>
          <w:sz w:val="28"/>
          <w:szCs w:val="28"/>
        </w:rPr>
      </w:pPr>
      <w:r w:rsidRPr="0077132D">
        <w:rPr>
          <w:rStyle w:val="a4"/>
          <w:b w:val="0"/>
          <w:iCs/>
          <w:sz w:val="28"/>
          <w:szCs w:val="28"/>
        </w:rPr>
        <w:t>Акция «Диктант Победы» охватит все регионы Российской Федерации</w:t>
      </w:r>
      <w:r>
        <w:rPr>
          <w:rStyle w:val="a4"/>
          <w:b w:val="0"/>
          <w:iCs/>
          <w:sz w:val="28"/>
          <w:szCs w:val="28"/>
        </w:rPr>
        <w:t>.</w:t>
      </w:r>
    </w:p>
    <w:p w:rsidR="0077132D" w:rsidRP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Проведение акции запланировано на </w:t>
      </w:r>
      <w:r w:rsidRPr="0077132D">
        <w:rPr>
          <w:rStyle w:val="a4"/>
          <w:b w:val="0"/>
          <w:iCs/>
          <w:sz w:val="28"/>
          <w:szCs w:val="28"/>
        </w:rPr>
        <w:t xml:space="preserve"> 7 мая 2019 года, накануне священного для нашей страны праздника – полного разгрома фашистской Германии.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 xml:space="preserve">«Диктант Победы» — большой проект, который Партия «Единая Россия» проводит совместно с Российским историческим обществом, Российским военно-историческим обществом, общественным движением «Волонтеры Победы» и организацией ветеранов войны, труда, Вооруженных сил и правоохранительных органов. 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 xml:space="preserve">В Ленинградской области, Решением Регионального политического совета Партии «Единая Россия» 10 апреля сформирован Региональный организационный комитет по подготовке и проведению Диктанта. Возглавляет оргкомитет Заместитель Секретаря регионального отделения Партии, Заместитель Председателя правительства Ленинградской области по социальным вопросам Николай Емельянов.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 xml:space="preserve">22 апреля состоялось заседание организационного комитета, на котором участники обсудили вопросы подготовки и проведения Всероссийской исторической акции на территории региона.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>В Ленинградской области «Диктант Победы» пройдет на 19 площадках.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 xml:space="preserve">Диктант будет состоять из 30 вопросов, которые разрабатывает Российский государственный гуманитарный университет. Задания будут связаны с историей войны, ее героями и Днем Победы.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>Акция «Диктант Победы» рассчитана на людей разного возраста. Результаты Диктанта будут известны 12 июня – в День России.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>7 мая на сайте будет организована прямая видеотрансляция центральной площадки акции в музее Победы в Москве.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 xml:space="preserve">В рамках реализации Всероссийской исторической акции «Диктант Победы», посвященной событиям Великой Отечественной войны и 74-летию Великой Победы запущен официальный сайт – </w:t>
      </w:r>
      <w:hyperlink r:id="rId5" w:tgtFrame="_blank" w:history="1">
        <w:proofErr w:type="spellStart"/>
        <w:r w:rsidRPr="0077132D">
          <w:rPr>
            <w:rStyle w:val="a3"/>
            <w:sz w:val="28"/>
            <w:szCs w:val="28"/>
          </w:rPr>
          <w:t>диктантпобеды.рф</w:t>
        </w:r>
        <w:proofErr w:type="spellEnd"/>
      </w:hyperlink>
      <w:r w:rsidRPr="0077132D">
        <w:rPr>
          <w:sz w:val="28"/>
          <w:szCs w:val="28"/>
        </w:rPr>
        <w:t xml:space="preserve">.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 xml:space="preserve">На ресурсе можно получить подробную информацию об акции, найти подходящую площадку в своем регионе. </w:t>
      </w:r>
    </w:p>
    <w:p w:rsidR="0077132D" w:rsidRP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>По окончании диктанта на сайте будет опубликован онлайн-тест на знание Великой Отечественной войны. Итоги «Диктанта Победы» появятся на сайте акции в День России.</w:t>
      </w:r>
    </w:p>
    <w:sectPr w:rsidR="0077132D" w:rsidRPr="0077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3A"/>
    <w:rsid w:val="0077132D"/>
    <w:rsid w:val="00A45AC5"/>
    <w:rsid w:val="00AB623A"/>
    <w:rsid w:val="00B144DF"/>
    <w:rsid w:val="00B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63384-AFA7-4999-801C-D42E25BE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32D"/>
    <w:rPr>
      <w:color w:val="0000FF"/>
      <w:u w:val="single"/>
    </w:rPr>
  </w:style>
  <w:style w:type="character" w:styleId="a4">
    <w:name w:val="Strong"/>
    <w:basedOn w:val="a0"/>
    <w:uiPriority w:val="22"/>
    <w:qFormat/>
    <w:rsid w:val="0077132D"/>
    <w:rPr>
      <w:b/>
      <w:bCs/>
    </w:rPr>
  </w:style>
  <w:style w:type="paragraph" w:styleId="a5">
    <w:name w:val="Normal (Web)"/>
    <w:basedOn w:val="a"/>
    <w:uiPriority w:val="99"/>
    <w:semiHidden/>
    <w:unhideWhenUsed/>
    <w:rsid w:val="0077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7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74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52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4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57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13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00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46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21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729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836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339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756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314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098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3076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93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152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6998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6;&#1080;&#1082;&#1090;&#1072;&#1085;&#1090;&#1087;&#1086;&#1073;&#1077;&#1076;&#1099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User</cp:lastModifiedBy>
  <cp:revision>2</cp:revision>
  <dcterms:created xsi:type="dcterms:W3CDTF">2019-04-29T12:01:00Z</dcterms:created>
  <dcterms:modified xsi:type="dcterms:W3CDTF">2019-04-29T12:01:00Z</dcterms:modified>
</cp:coreProperties>
</file>